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77" w:rsidRDefault="00E25A1C">
      <w:pPr>
        <w:rPr>
          <w:b/>
          <w:bCs/>
        </w:rPr>
      </w:pPr>
      <w:r>
        <w:rPr>
          <w:b/>
          <w:bCs/>
        </w:rPr>
        <w:t>Chemistry 32 Notes</w:t>
      </w:r>
    </w:p>
    <w:p w:rsidR="00493777" w:rsidRDefault="00E25A1C">
      <w:pPr>
        <w:rPr>
          <w:b/>
          <w:bCs/>
        </w:rPr>
      </w:pPr>
      <w:r>
        <w:rPr>
          <w:b/>
          <w:bCs/>
        </w:rPr>
        <w:t xml:space="preserve">N. Martel    Units 9&amp;10 - </w:t>
      </w:r>
      <w:r w:rsidR="00493777">
        <w:rPr>
          <w:b/>
          <w:bCs/>
        </w:rPr>
        <w:t>Equations and Reactions</w:t>
      </w:r>
    </w:p>
    <w:p w:rsidR="00493777" w:rsidRDefault="00493777"/>
    <w:p w:rsidR="00493777" w:rsidRDefault="00493777">
      <w:pPr>
        <w:rPr>
          <w:b/>
          <w:bCs/>
        </w:rPr>
      </w:pPr>
      <w:r>
        <w:rPr>
          <w:b/>
          <w:bCs/>
        </w:rPr>
        <w:t>Vocabulary</w:t>
      </w:r>
    </w:p>
    <w:p w:rsidR="00493777" w:rsidRDefault="00493777">
      <w:r>
        <w:t>Synthesis reaction</w:t>
      </w:r>
    </w:p>
    <w:p w:rsidR="00493777" w:rsidRDefault="00493777">
      <w:r>
        <w:t>Decomposition reaction</w:t>
      </w:r>
    </w:p>
    <w:p w:rsidR="00493777" w:rsidRDefault="00493777">
      <w:r>
        <w:t>Combustion reaction</w:t>
      </w:r>
    </w:p>
    <w:p w:rsidR="00493777" w:rsidRDefault="00493777">
      <w:r>
        <w:t>Single replacement reaction</w:t>
      </w:r>
    </w:p>
    <w:p w:rsidR="00493777" w:rsidRDefault="00493777">
      <w:r>
        <w:t>Double replacement reaction</w:t>
      </w:r>
    </w:p>
    <w:p w:rsidR="00493777" w:rsidRDefault="00493777">
      <w:r>
        <w:t>Precipitation reaction</w:t>
      </w:r>
    </w:p>
    <w:p w:rsidR="00493777" w:rsidRDefault="00493777">
      <w:r>
        <w:t>Neutralization reaction</w:t>
      </w:r>
    </w:p>
    <w:p w:rsidR="00493777" w:rsidRDefault="00493777">
      <w:r>
        <w:t>Salt</w:t>
      </w:r>
    </w:p>
    <w:p w:rsidR="00493777" w:rsidRDefault="00493777">
      <w:r>
        <w:t>Soluble</w:t>
      </w:r>
    </w:p>
    <w:p w:rsidR="00493777" w:rsidRDefault="00493777">
      <w:r>
        <w:t>Insoluble</w:t>
      </w:r>
    </w:p>
    <w:p w:rsidR="00493777" w:rsidRDefault="00493777">
      <w:r>
        <w:t>Aqueous</w:t>
      </w:r>
    </w:p>
    <w:p w:rsidR="00493777" w:rsidRDefault="00493777">
      <w:r>
        <w:t>Precipitate</w:t>
      </w:r>
    </w:p>
    <w:p w:rsidR="00493777" w:rsidRDefault="00493777">
      <w:r>
        <w:t>Activity series</w:t>
      </w:r>
    </w:p>
    <w:p w:rsidR="00493777" w:rsidRDefault="00493777">
      <w:r>
        <w:t>Solubility rules</w:t>
      </w:r>
    </w:p>
    <w:p w:rsidR="00493777" w:rsidRDefault="00493777">
      <w:r>
        <w:t>Limiting reagent/reactant</w:t>
      </w:r>
    </w:p>
    <w:p w:rsidR="00493777" w:rsidRDefault="00493777">
      <w:r>
        <w:t>Excess reagent/reactant</w:t>
      </w:r>
    </w:p>
    <w:p w:rsidR="00493777" w:rsidRDefault="00493777">
      <w:r>
        <w:t>Theoretical yield</w:t>
      </w:r>
    </w:p>
    <w:p w:rsidR="00493777" w:rsidRDefault="00493777">
      <w:r>
        <w:t>Actual yield</w:t>
      </w:r>
    </w:p>
    <w:p w:rsidR="00493777" w:rsidRDefault="00493777">
      <w:r>
        <w:t>Percent yield</w:t>
      </w:r>
    </w:p>
    <w:p w:rsidR="00493777" w:rsidRDefault="00493777"/>
    <w:p w:rsidR="00493777" w:rsidRDefault="00493777">
      <w:pPr>
        <w:rPr>
          <w:i/>
          <w:iCs/>
        </w:rPr>
      </w:pPr>
      <w:r>
        <w:rPr>
          <w:i/>
          <w:iCs/>
        </w:rPr>
        <w:t>Recall…</w:t>
      </w:r>
    </w:p>
    <w:p w:rsidR="00493777" w:rsidRDefault="00493777">
      <w:r>
        <w:t>Chemical equations are like sentences….</w:t>
      </w:r>
    </w:p>
    <w:p w:rsidR="00493777" w:rsidRDefault="00493777"/>
    <w:p w:rsidR="00493777" w:rsidRDefault="00493777">
      <w:pPr>
        <w:ind w:firstLine="720"/>
      </w:pPr>
      <w:r>
        <w:t>A + B → C + D</w:t>
      </w:r>
    </w:p>
    <w:p w:rsidR="00493777" w:rsidRDefault="00493777"/>
    <w:p w:rsidR="00493777" w:rsidRDefault="00493777">
      <w:r>
        <w:tab/>
        <w:t>A, B are reactants (starting materials)</w:t>
      </w:r>
    </w:p>
    <w:p w:rsidR="00493777" w:rsidRDefault="00493777">
      <w:r>
        <w:tab/>
        <w:t xml:space="preserve">C, D </w:t>
      </w:r>
      <w:proofErr w:type="gramStart"/>
      <w:r>
        <w:t>are</w:t>
      </w:r>
      <w:proofErr w:type="gramEnd"/>
      <w:r>
        <w:t xml:space="preserve"> products (what results)</w:t>
      </w:r>
    </w:p>
    <w:p w:rsidR="00493777" w:rsidRDefault="00493777">
      <w:r>
        <w:tab/>
        <w:t>Arrow is read as “yields” or “produces”</w:t>
      </w:r>
    </w:p>
    <w:p w:rsidR="00493777" w:rsidRDefault="00493777"/>
    <w:p w:rsidR="00493777" w:rsidRDefault="00493777">
      <w:pPr>
        <w:rPr>
          <w:b/>
          <w:bCs/>
        </w:rPr>
      </w:pPr>
      <w:r>
        <w:rPr>
          <w:b/>
          <w:bCs/>
        </w:rPr>
        <w:t>Types of Reactions</w:t>
      </w:r>
    </w:p>
    <w:p w:rsidR="00493777" w:rsidRDefault="00493777"/>
    <w:p w:rsidR="00493777" w:rsidRDefault="00493777">
      <w:r>
        <w:t>There are 5 main types of reactions…</w:t>
      </w:r>
    </w:p>
    <w:p w:rsidR="00493777" w:rsidRDefault="00493777">
      <w:pPr>
        <w:tabs>
          <w:tab w:val="left" w:pos="360"/>
        </w:tabs>
        <w:ind w:left="360" w:hanging="360"/>
        <w:rPr>
          <w:rFonts w:eastAsia="Times New Roman"/>
        </w:rPr>
      </w:pPr>
      <w:r>
        <w:rPr>
          <w:rFonts w:eastAsia="Times New Roman"/>
        </w:rPr>
        <w:t>1.</w:t>
      </w:r>
      <w:r>
        <w:rPr>
          <w:rFonts w:eastAsia="Times New Roman"/>
        </w:rPr>
        <w:tab/>
        <w:t>Synthesis or combination- 2 or more substances are combined to result in 1 product</w:t>
      </w:r>
    </w:p>
    <w:p w:rsidR="00493777" w:rsidRDefault="00493777">
      <w:pPr>
        <w:ind w:left="1440"/>
      </w:pPr>
      <w:r>
        <w:t>A + B → C</w:t>
      </w:r>
    </w:p>
    <w:p w:rsidR="00493777" w:rsidRDefault="00493777">
      <w:r>
        <w:t>2.  Decomposition- 1 substance is broken down to result in 2 or more products</w:t>
      </w:r>
    </w:p>
    <w:p w:rsidR="00493777" w:rsidRDefault="00493777">
      <w:r>
        <w:tab/>
      </w:r>
      <w:r>
        <w:tab/>
        <w:t>A → C + D</w:t>
      </w:r>
    </w:p>
    <w:p w:rsidR="00493777" w:rsidRDefault="00493777">
      <w:r>
        <w:t>3.  Combustion- a hydrocarbon (compound made up of carbon and hydrogen) is burned in oxygen gas to produce carbon dioxide (sometimes carbon monoxide) and water</w:t>
      </w:r>
    </w:p>
    <w:p w:rsidR="00493777" w:rsidRDefault="00493777">
      <w:r>
        <w:tab/>
      </w:r>
      <w:r>
        <w:tab/>
      </w:r>
      <w:proofErr w:type="spellStart"/>
      <w:r>
        <w:t>C</w:t>
      </w:r>
      <w:r>
        <w:rPr>
          <w:vertAlign w:val="subscript"/>
        </w:rPr>
        <w:t>x</w:t>
      </w:r>
      <w:r>
        <w:t>H</w:t>
      </w:r>
      <w:r>
        <w:rPr>
          <w:vertAlign w:val="subscript"/>
        </w:rPr>
        <w:t>y</w:t>
      </w:r>
      <w:proofErr w:type="spellEnd"/>
      <w:r>
        <w:rPr>
          <w:vertAlign w:val="subscript"/>
        </w:rPr>
        <w:t xml:space="preserve"> </w:t>
      </w:r>
      <w:r>
        <w:t>+ O</w:t>
      </w:r>
      <w:r>
        <w:rPr>
          <w:vertAlign w:val="subscript"/>
        </w:rPr>
        <w:t xml:space="preserve">2 </w:t>
      </w:r>
      <w:r>
        <w:t>→ CO</w:t>
      </w:r>
      <w:r>
        <w:rPr>
          <w:vertAlign w:val="subscript"/>
        </w:rPr>
        <w:t xml:space="preserve">2 </w:t>
      </w:r>
      <w:r>
        <w:t>+ H</w:t>
      </w:r>
      <w:r>
        <w:rPr>
          <w:vertAlign w:val="subscript"/>
        </w:rPr>
        <w:t>2</w:t>
      </w:r>
      <w:r>
        <w:t>O</w:t>
      </w:r>
    </w:p>
    <w:p w:rsidR="00493777" w:rsidRDefault="00493777">
      <w:pPr>
        <w:tabs>
          <w:tab w:val="left" w:pos="360"/>
        </w:tabs>
        <w:ind w:left="360" w:hanging="360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  <w:t>Single replacement- a single element and a compound react to produce a different single element and a different compound; an activity series predicts what happens</w:t>
      </w:r>
    </w:p>
    <w:p w:rsidR="00493777" w:rsidRDefault="00493777">
      <w:pPr>
        <w:ind w:left="720" w:firstLine="720"/>
      </w:pPr>
      <w:r>
        <w:t>A + BC → B + AC</w:t>
      </w:r>
    </w:p>
    <w:p w:rsidR="00493777" w:rsidRDefault="00493777">
      <w:r>
        <w:lastRenderedPageBreak/>
        <w:t>5.  Double replacement- two ionic compounds react to produce two different compounds; solubility rules can be used to determine the identity of any solids formed</w:t>
      </w:r>
    </w:p>
    <w:p w:rsidR="00493777" w:rsidRDefault="00493777">
      <w:r>
        <w:tab/>
      </w:r>
      <w:r>
        <w:tab/>
        <w:t>AB + CD → AD + CB</w:t>
      </w:r>
    </w:p>
    <w:p w:rsidR="00493777" w:rsidRDefault="00493777"/>
    <w:p w:rsidR="00493777" w:rsidRDefault="00493777">
      <w:r>
        <w:t>Other types of reactions to recognize (within the above categories):</w:t>
      </w:r>
    </w:p>
    <w:p w:rsidR="00493777" w:rsidRDefault="00493777">
      <w:r>
        <w:t>-Neutralization: Double replacement reaction of an acid and a base to produce water and an ionic compound (a salt)</w:t>
      </w:r>
    </w:p>
    <w:p w:rsidR="00493777" w:rsidRDefault="00493777">
      <w:r>
        <w:t>-Precipitation: Double replacement reaction where a solid is produced as a product</w:t>
      </w:r>
    </w:p>
    <w:p w:rsidR="00493777" w:rsidRDefault="00493777"/>
    <w:p w:rsidR="00493777" w:rsidRDefault="00493777"/>
    <w:p w:rsidR="00493777" w:rsidRDefault="00493777">
      <w:pPr>
        <w:rPr>
          <w:b/>
          <w:bCs/>
        </w:rPr>
      </w:pPr>
      <w:r>
        <w:rPr>
          <w:b/>
          <w:bCs/>
        </w:rPr>
        <w:t>Interpreting and Balancing Equations</w:t>
      </w:r>
    </w:p>
    <w:p w:rsidR="00493777" w:rsidRDefault="00493777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proofErr w:type="gramStart"/>
      <w:r>
        <w:rPr>
          <w:rFonts w:eastAsia="Times New Roman"/>
        </w:rPr>
        <w:t>The</w:t>
      </w:r>
      <w:proofErr w:type="gramEnd"/>
      <w:r>
        <w:rPr>
          <w:rFonts w:eastAsia="Times New Roman"/>
        </w:rPr>
        <w:t xml:space="preserve"> large numbers in front (to the left) of formulas are coefficients</w:t>
      </w:r>
    </w:p>
    <w:p w:rsidR="00493777" w:rsidRDefault="00493777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 xml:space="preserve">Coefficients indicate “how many” of that particular element or compound you have </w:t>
      </w:r>
    </w:p>
    <w:p w:rsidR="00493777" w:rsidRDefault="00493777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Coefficients multiply by the subscripts in that particular formula to show “how many” of each particular element you have</w:t>
      </w:r>
    </w:p>
    <w:p w:rsidR="00493777" w:rsidRDefault="00493777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Law of Conservation of Matter applies</w:t>
      </w:r>
    </w:p>
    <w:p w:rsidR="00493777" w:rsidRDefault="00493777">
      <w:pPr>
        <w:tabs>
          <w:tab w:val="left" w:pos="1440"/>
        </w:tabs>
        <w:ind w:left="1440" w:hanging="360"/>
        <w:rPr>
          <w:rFonts w:eastAsia="Times New Roman"/>
        </w:rPr>
      </w:pPr>
      <w:proofErr w:type="gramStart"/>
      <w:r>
        <w:rPr>
          <w:rFonts w:ascii="Courier New" w:eastAsia="Times New Roman" w:hAnsi="Courier New" w:cs="Courier New"/>
        </w:rPr>
        <w:t>o</w:t>
      </w:r>
      <w:proofErr w:type="gramEnd"/>
      <w:r>
        <w:rPr>
          <w:rFonts w:ascii="Courier New" w:eastAsia="Times New Roman" w:hAnsi="Courier New" w:cs="Courier New"/>
        </w:rPr>
        <w:tab/>
      </w:r>
      <w:r>
        <w:rPr>
          <w:rFonts w:eastAsia="Times New Roman"/>
        </w:rPr>
        <w:t>Mass of all reactants summed = Mass of all products summed</w:t>
      </w:r>
    </w:p>
    <w:p w:rsidR="00493777" w:rsidRDefault="00493777">
      <w:pPr>
        <w:tabs>
          <w:tab w:val="left" w:pos="1440"/>
        </w:tabs>
        <w:ind w:left="1440" w:hanging="360"/>
        <w:rPr>
          <w:rFonts w:eastAsia="Times New Roman"/>
        </w:rPr>
      </w:pPr>
      <w:proofErr w:type="gramStart"/>
      <w:r>
        <w:rPr>
          <w:rFonts w:ascii="Courier New" w:eastAsia="Times New Roman" w:hAnsi="Courier New" w:cs="Courier New"/>
        </w:rPr>
        <w:t>o</w:t>
      </w:r>
      <w:proofErr w:type="gramEnd"/>
      <w:r>
        <w:rPr>
          <w:rFonts w:ascii="Courier New" w:eastAsia="Times New Roman" w:hAnsi="Courier New" w:cs="Courier New"/>
        </w:rPr>
        <w:tab/>
      </w:r>
      <w:r>
        <w:rPr>
          <w:rFonts w:eastAsia="Times New Roman"/>
        </w:rPr>
        <w:t>Adjust coefficients to make the amounts equal</w:t>
      </w:r>
    </w:p>
    <w:p w:rsidR="00493777" w:rsidRDefault="00493777">
      <w:pPr>
        <w:tabs>
          <w:tab w:val="left" w:pos="1440"/>
        </w:tabs>
        <w:ind w:left="1440" w:hanging="360"/>
        <w:rPr>
          <w:rFonts w:eastAsia="Times New Roman"/>
        </w:rPr>
      </w:pPr>
      <w:proofErr w:type="gramStart"/>
      <w:r>
        <w:rPr>
          <w:rFonts w:ascii="Courier New" w:eastAsia="Times New Roman" w:hAnsi="Courier New" w:cs="Courier New"/>
        </w:rPr>
        <w:t>o</w:t>
      </w:r>
      <w:proofErr w:type="gramEnd"/>
      <w:r>
        <w:rPr>
          <w:rFonts w:ascii="Courier New" w:eastAsia="Times New Roman" w:hAnsi="Courier New" w:cs="Courier New"/>
        </w:rPr>
        <w:tab/>
      </w:r>
      <w:r>
        <w:rPr>
          <w:rFonts w:eastAsia="Times New Roman"/>
        </w:rPr>
        <w:t>Balance one species at a time, leaving single elements for last</w:t>
      </w:r>
    </w:p>
    <w:p w:rsidR="00493777" w:rsidRDefault="00493777">
      <w:pPr>
        <w:tabs>
          <w:tab w:val="left" w:pos="1440"/>
        </w:tabs>
        <w:ind w:left="1440" w:hanging="360"/>
        <w:rPr>
          <w:rFonts w:eastAsia="Times New Roman"/>
        </w:rPr>
      </w:pPr>
      <w:proofErr w:type="gramStart"/>
      <w:r>
        <w:rPr>
          <w:rFonts w:ascii="Courier New" w:eastAsia="Times New Roman" w:hAnsi="Courier New" w:cs="Courier New"/>
        </w:rPr>
        <w:t>o</w:t>
      </w:r>
      <w:proofErr w:type="gramEnd"/>
      <w:r>
        <w:rPr>
          <w:rFonts w:ascii="Courier New" w:eastAsia="Times New Roman" w:hAnsi="Courier New" w:cs="Courier New"/>
        </w:rPr>
        <w:tab/>
      </w:r>
      <w:r>
        <w:rPr>
          <w:rFonts w:eastAsia="Times New Roman"/>
        </w:rPr>
        <w:t>Reduce to lowest whole number coefficients</w:t>
      </w:r>
    </w:p>
    <w:p w:rsidR="00493777" w:rsidRDefault="00493777"/>
    <w:p w:rsidR="00493777" w:rsidRDefault="00493777">
      <w:r>
        <w:t>(</w:t>
      </w:r>
      <w:proofErr w:type="gramStart"/>
      <w:r>
        <w:t>balancing</w:t>
      </w:r>
      <w:proofErr w:type="gramEnd"/>
      <w:r>
        <w:t xml:space="preserve"> examples)</w:t>
      </w:r>
    </w:p>
    <w:p w:rsidR="00493777" w:rsidRDefault="00493777"/>
    <w:p w:rsidR="00493777" w:rsidRDefault="00493777"/>
    <w:p w:rsidR="00493777" w:rsidRDefault="00493777"/>
    <w:p w:rsidR="00E25A1C" w:rsidRDefault="00E25A1C"/>
    <w:p w:rsidR="00E25A1C" w:rsidRDefault="00E25A1C"/>
    <w:p w:rsidR="00E25A1C" w:rsidRDefault="00E25A1C"/>
    <w:p w:rsidR="00E25A1C" w:rsidRDefault="00E25A1C"/>
    <w:p w:rsidR="00E25A1C" w:rsidRDefault="00E25A1C"/>
    <w:p w:rsidR="00493777" w:rsidRDefault="00493777"/>
    <w:p w:rsidR="00493777" w:rsidRDefault="00493777">
      <w:pPr>
        <w:rPr>
          <w:b/>
          <w:bCs/>
        </w:rPr>
      </w:pPr>
      <w:r>
        <w:rPr>
          <w:b/>
          <w:bCs/>
        </w:rPr>
        <w:t>Writing Equations for Complete Reactions</w:t>
      </w:r>
    </w:p>
    <w:p w:rsidR="00493777" w:rsidRDefault="00493777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eastAsia="Times New Roman"/>
        </w:rPr>
        <w:t>1.</w:t>
      </w:r>
      <w:r>
        <w:rPr>
          <w:rFonts w:eastAsia="Times New Roman"/>
        </w:rPr>
        <w:tab/>
        <w:t>Write the correct formula for each reactant and product</w:t>
      </w:r>
    </w:p>
    <w:p w:rsidR="00493777" w:rsidRDefault="00493777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eastAsia="Times New Roman"/>
        </w:rPr>
        <w:t>2.</w:t>
      </w:r>
      <w:r>
        <w:rPr>
          <w:rFonts w:eastAsia="Times New Roman"/>
        </w:rPr>
        <w:tab/>
        <w:t>Put the formulas together to make a chemical equation (check activity series for single replacement reactions)</w:t>
      </w:r>
    </w:p>
    <w:p w:rsidR="00493777" w:rsidRDefault="00493777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eastAsia="Times New Roman"/>
        </w:rPr>
        <w:t>3.</w:t>
      </w:r>
      <w:r>
        <w:rPr>
          <w:rFonts w:eastAsia="Times New Roman"/>
        </w:rPr>
        <w:tab/>
        <w:t>Balance the chemical equation</w:t>
      </w:r>
    </w:p>
    <w:p w:rsidR="00493777" w:rsidRDefault="00493777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  <w:t>Fill in states of matter, using solubility rules (in parentheses to the right of each substance)</w:t>
      </w:r>
    </w:p>
    <w:p w:rsidR="00493777" w:rsidRDefault="00493777"/>
    <w:p w:rsidR="00493777" w:rsidRDefault="00493777">
      <w:r>
        <w:t>(</w:t>
      </w:r>
      <w:proofErr w:type="gramStart"/>
      <w:r>
        <w:t>examples</w:t>
      </w:r>
      <w:proofErr w:type="gramEnd"/>
      <w:r>
        <w:t>)</w:t>
      </w:r>
    </w:p>
    <w:p w:rsidR="00493777" w:rsidRDefault="00493777"/>
    <w:p w:rsidR="00493777" w:rsidRDefault="00493777"/>
    <w:p w:rsidR="00493777" w:rsidRDefault="00493777"/>
    <w:p w:rsidR="00493777" w:rsidRDefault="00493777"/>
    <w:p w:rsidR="00493777" w:rsidRDefault="00493777"/>
    <w:p w:rsidR="00493777" w:rsidRDefault="00493777"/>
    <w:p w:rsidR="00493777" w:rsidRDefault="00493777"/>
    <w:p w:rsidR="00493777" w:rsidRDefault="00493777"/>
    <w:p w:rsidR="00493777" w:rsidRDefault="00493777"/>
    <w:p w:rsidR="00493777" w:rsidRDefault="00493777"/>
    <w:p w:rsidR="00493777" w:rsidRDefault="00493777">
      <w:pPr>
        <w:rPr>
          <w:b/>
          <w:bCs/>
        </w:rPr>
      </w:pPr>
      <w:r>
        <w:rPr>
          <w:b/>
          <w:bCs/>
        </w:rPr>
        <w:t>Using an Activity Series to Predict Single Replacement Reactions</w:t>
      </w:r>
    </w:p>
    <w:p w:rsidR="00493777" w:rsidRDefault="00493777"/>
    <w:p w:rsidR="00493777" w:rsidRDefault="00493777">
      <w:r>
        <w:t>(See Reference Packet) – Activity decreases from top to bottom!</w:t>
      </w:r>
    </w:p>
    <w:p w:rsidR="00493777" w:rsidRDefault="00493777"/>
    <w:p w:rsidR="00493777" w:rsidRDefault="00493777">
      <w:r>
        <w:t>(</w:t>
      </w:r>
      <w:proofErr w:type="gramStart"/>
      <w:r>
        <w:t>examples</w:t>
      </w:r>
      <w:proofErr w:type="gramEnd"/>
      <w:r>
        <w:t>)</w:t>
      </w:r>
    </w:p>
    <w:p w:rsidR="00493777" w:rsidRDefault="00493777"/>
    <w:p w:rsidR="00493777" w:rsidRDefault="00493777"/>
    <w:p w:rsidR="00493777" w:rsidRDefault="00493777"/>
    <w:p w:rsidR="00493777" w:rsidRDefault="00493777"/>
    <w:p w:rsidR="00493777" w:rsidRDefault="00493777"/>
    <w:p w:rsidR="00493777" w:rsidRDefault="00493777"/>
    <w:p w:rsidR="00493777" w:rsidRDefault="00493777"/>
    <w:p w:rsidR="00493777" w:rsidRDefault="00493777">
      <w:pPr>
        <w:rPr>
          <w:b/>
          <w:bCs/>
        </w:rPr>
      </w:pPr>
      <w:r>
        <w:rPr>
          <w:b/>
          <w:bCs/>
        </w:rPr>
        <w:t>Using Solubility Rules to Predict Double Replacement Reactions</w:t>
      </w:r>
    </w:p>
    <w:p w:rsidR="00493777" w:rsidRDefault="00493777"/>
    <w:p w:rsidR="00493777" w:rsidRDefault="00493777">
      <w:r>
        <w:t xml:space="preserve">Salt- </w:t>
      </w:r>
      <w:proofErr w:type="spellStart"/>
      <w:r>
        <w:t>an</w:t>
      </w:r>
      <w:proofErr w:type="spellEnd"/>
      <w:r>
        <w:t xml:space="preserve"> ionic compound</w:t>
      </w:r>
    </w:p>
    <w:p w:rsidR="00493777" w:rsidRDefault="00493777">
      <w:r>
        <w:t>Soluble substance- salt that dissolves in water (“</w:t>
      </w:r>
      <w:proofErr w:type="spellStart"/>
      <w:r>
        <w:t>aq</w:t>
      </w:r>
      <w:proofErr w:type="spellEnd"/>
      <w:r>
        <w:t>” for aqueous in equations)</w:t>
      </w:r>
    </w:p>
    <w:p w:rsidR="00493777" w:rsidRDefault="00493777">
      <w:r>
        <w:t>Insoluble substance- salt that does not dissolve in water, forms a solid, known as a precipitate (“s” in equations)</w:t>
      </w:r>
    </w:p>
    <w:p w:rsidR="00493777" w:rsidRDefault="00493777"/>
    <w:p w:rsidR="00493777" w:rsidRDefault="00493777">
      <w:r>
        <w:t>Solubility rules help us identify which products in a reaction are aqueous and which are precipitates…</w:t>
      </w:r>
      <w:r w:rsidR="00E25A1C">
        <w:t xml:space="preserve"> </w:t>
      </w:r>
    </w:p>
    <w:p w:rsidR="00493777" w:rsidRDefault="00493777">
      <w:r>
        <w:t xml:space="preserve"> </w:t>
      </w:r>
    </w:p>
    <w:p w:rsidR="00493777" w:rsidRDefault="00493777">
      <w:pPr>
        <w:rPr>
          <w:b/>
          <w:bCs/>
        </w:rPr>
      </w:pPr>
      <w:r>
        <w:rPr>
          <w:b/>
          <w:bCs/>
        </w:rPr>
        <w:t>Solubility Rules</w:t>
      </w:r>
    </w:p>
    <w:p w:rsidR="00493777" w:rsidRDefault="00493777"/>
    <w:p w:rsidR="00493777" w:rsidRDefault="00493777">
      <w:r>
        <w:t xml:space="preserve">(See Reference Packet) </w:t>
      </w:r>
    </w:p>
    <w:p w:rsidR="00493777" w:rsidRDefault="00493777"/>
    <w:p w:rsidR="00493777" w:rsidRDefault="00493777">
      <w:r>
        <w:t>(</w:t>
      </w:r>
      <w:proofErr w:type="gramStart"/>
      <w:r>
        <w:t>examples</w:t>
      </w:r>
      <w:proofErr w:type="gramEnd"/>
      <w:r>
        <w:t>)</w:t>
      </w:r>
    </w:p>
    <w:p w:rsidR="00493777" w:rsidRDefault="00493777"/>
    <w:p w:rsidR="00493777" w:rsidRDefault="00493777"/>
    <w:p w:rsidR="00E25A1C" w:rsidRDefault="00E25A1C"/>
    <w:p w:rsidR="00E25A1C" w:rsidRDefault="00E25A1C"/>
    <w:p w:rsidR="00E25A1C" w:rsidRDefault="00E25A1C"/>
    <w:p w:rsidR="00E25A1C" w:rsidRDefault="00E25A1C"/>
    <w:p w:rsidR="00493777" w:rsidRDefault="00493777">
      <w:pPr>
        <w:rPr>
          <w:b/>
          <w:bCs/>
        </w:rPr>
      </w:pPr>
      <w:r>
        <w:rPr>
          <w:b/>
          <w:bCs/>
        </w:rPr>
        <w:t xml:space="preserve">Calculating Amounts of Chemicals in Equations and Reactions (aka </w:t>
      </w:r>
      <w:proofErr w:type="spellStart"/>
      <w:r>
        <w:rPr>
          <w:b/>
          <w:bCs/>
        </w:rPr>
        <w:t>Stoichiometry</w:t>
      </w:r>
      <w:proofErr w:type="spellEnd"/>
      <w:r>
        <w:rPr>
          <w:b/>
          <w:bCs/>
        </w:rPr>
        <w:t>)</w:t>
      </w:r>
    </w:p>
    <w:p w:rsidR="00493777" w:rsidRDefault="00493777">
      <w:pPr>
        <w:rPr>
          <w:b/>
          <w:bCs/>
        </w:rPr>
      </w:pPr>
    </w:p>
    <w:p w:rsidR="00493777" w:rsidRDefault="00493777">
      <w:proofErr w:type="spellStart"/>
      <w:r>
        <w:t>Stoichiometry</w:t>
      </w:r>
      <w:proofErr w:type="spellEnd"/>
      <w:r>
        <w:t xml:space="preserve"> = calculation of quantities in chemical reactions using a balanced chemical equation</w:t>
      </w:r>
    </w:p>
    <w:p w:rsidR="00493777" w:rsidRDefault="00493777"/>
    <w:p w:rsidR="00493777" w:rsidRDefault="00493777">
      <w:r>
        <w:t xml:space="preserve">Using </w:t>
      </w:r>
      <w:proofErr w:type="spellStart"/>
      <w:r>
        <w:t>stoichiometry</w:t>
      </w:r>
      <w:proofErr w:type="spellEnd"/>
      <w:r>
        <w:t xml:space="preserve"> we can answer questions like…</w:t>
      </w:r>
    </w:p>
    <w:p w:rsidR="00493777" w:rsidRDefault="00493777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How much of each reactant do we need?</w:t>
      </w:r>
    </w:p>
    <w:p w:rsidR="00493777" w:rsidRDefault="00493777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How much of each product can we make?</w:t>
      </w:r>
    </w:p>
    <w:p w:rsidR="00493777" w:rsidRDefault="00493777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lastRenderedPageBreak/>
        <w:t></w:t>
      </w:r>
      <w:r>
        <w:rPr>
          <w:rFonts w:ascii="Symbol" w:eastAsia="Times New Roman" w:hAnsi="Symbol" w:cs="Symbol"/>
        </w:rPr>
        <w:tab/>
      </w:r>
      <w:proofErr w:type="gramStart"/>
      <w:r>
        <w:rPr>
          <w:rFonts w:eastAsia="Times New Roman"/>
        </w:rPr>
        <w:t>Which</w:t>
      </w:r>
      <w:proofErr w:type="gramEnd"/>
      <w:r>
        <w:rPr>
          <w:rFonts w:eastAsia="Times New Roman"/>
        </w:rPr>
        <w:t xml:space="preserve"> reactant will be used up first?</w:t>
      </w:r>
    </w:p>
    <w:p w:rsidR="00493777" w:rsidRDefault="00493777">
      <w:pPr>
        <w:tabs>
          <w:tab w:val="left" w:pos="720"/>
        </w:tabs>
        <w:ind w:left="720" w:hanging="360"/>
        <w:rPr>
          <w:rFonts w:eastAsia="Times New Roman"/>
        </w:rPr>
      </w:pPr>
      <w:r>
        <w:rPr>
          <w:rFonts w:ascii="Symbol" w:eastAsia="Times New Roman" w:hAnsi="Symbol" w:cs="Symbol"/>
        </w:rPr>
        <w:t></w:t>
      </w:r>
      <w:r>
        <w:rPr>
          <w:rFonts w:ascii="Symbol" w:eastAsia="Times New Roman" w:hAnsi="Symbol" w:cs="Symbol"/>
        </w:rPr>
        <w:tab/>
      </w:r>
      <w:r>
        <w:rPr>
          <w:rFonts w:eastAsia="Times New Roman"/>
        </w:rPr>
        <w:t>How much of a reactant will be leftover?</w:t>
      </w:r>
    </w:p>
    <w:p w:rsidR="00493777" w:rsidRDefault="00493777"/>
    <w:p w:rsidR="00493777" w:rsidRDefault="00493777">
      <w:proofErr w:type="spellStart"/>
      <w:r>
        <w:t>Stoichiometry</w:t>
      </w:r>
      <w:proofErr w:type="spellEnd"/>
      <w:r>
        <w:t xml:space="preserve"> is ALL dimensional analysis!</w:t>
      </w:r>
    </w:p>
    <w:p w:rsidR="00493777" w:rsidRDefault="00493777"/>
    <w:p w:rsidR="00493777" w:rsidRDefault="00493777">
      <w:pPr>
        <w:rPr>
          <w:b/>
          <w:bCs/>
        </w:rPr>
      </w:pPr>
      <w:r>
        <w:rPr>
          <w:b/>
          <w:bCs/>
        </w:rPr>
        <w:t>All molar relationships still apply… we can also use the coefficients in the equation to form conversion factors to convert from moles of one substance to moles of another substance.</w:t>
      </w:r>
    </w:p>
    <w:p w:rsidR="00493777" w:rsidRDefault="00493777">
      <w:pPr>
        <w:rPr>
          <w:b/>
          <w:bCs/>
        </w:rPr>
      </w:pPr>
    </w:p>
    <w:p w:rsidR="00493777" w:rsidRDefault="00493777">
      <w:pPr>
        <w:rPr>
          <w:b/>
          <w:bCs/>
        </w:rPr>
      </w:pPr>
      <w:r>
        <w:rPr>
          <w:b/>
          <w:bCs/>
        </w:rPr>
        <w:t>Key: in order to convert from one substance to another, you MUST use moles!!</w:t>
      </w:r>
    </w:p>
    <w:p w:rsidR="00493777" w:rsidRDefault="00493777">
      <w:pPr>
        <w:tabs>
          <w:tab w:val="left" w:pos="5550"/>
        </w:tabs>
      </w:pPr>
      <w:r>
        <w:tab/>
      </w:r>
    </w:p>
    <w:p w:rsidR="00493777" w:rsidRDefault="00493777">
      <w:pPr>
        <w:tabs>
          <w:tab w:val="left" w:pos="5550"/>
        </w:tabs>
      </w:pPr>
      <w:r>
        <w:t xml:space="preserve"> (</w:t>
      </w:r>
      <w:proofErr w:type="gramStart"/>
      <w:r>
        <w:t>examples</w:t>
      </w:r>
      <w:proofErr w:type="gramEnd"/>
      <w:r>
        <w:t>)</w:t>
      </w:r>
    </w:p>
    <w:p w:rsidR="00493777" w:rsidRDefault="00493777">
      <w:pPr>
        <w:tabs>
          <w:tab w:val="left" w:pos="5550"/>
        </w:tabs>
      </w:pPr>
    </w:p>
    <w:p w:rsidR="00493777" w:rsidRDefault="00493777">
      <w:pPr>
        <w:tabs>
          <w:tab w:val="left" w:pos="5550"/>
        </w:tabs>
      </w:pPr>
    </w:p>
    <w:p w:rsidR="00493777" w:rsidRDefault="00493777">
      <w:pPr>
        <w:tabs>
          <w:tab w:val="left" w:pos="5550"/>
        </w:tabs>
      </w:pPr>
    </w:p>
    <w:p w:rsidR="00493777" w:rsidRDefault="00493777">
      <w:pPr>
        <w:tabs>
          <w:tab w:val="left" w:pos="5550"/>
        </w:tabs>
      </w:pPr>
    </w:p>
    <w:p w:rsidR="00493777" w:rsidRDefault="00493777">
      <w:pPr>
        <w:tabs>
          <w:tab w:val="left" w:pos="5550"/>
        </w:tabs>
      </w:pPr>
    </w:p>
    <w:p w:rsidR="00493777" w:rsidRDefault="00493777">
      <w:pPr>
        <w:tabs>
          <w:tab w:val="left" w:pos="5550"/>
        </w:tabs>
      </w:pPr>
    </w:p>
    <w:p w:rsidR="00493777" w:rsidRDefault="00493777">
      <w:pPr>
        <w:tabs>
          <w:tab w:val="left" w:pos="5550"/>
        </w:tabs>
      </w:pPr>
    </w:p>
    <w:p w:rsidR="00493777" w:rsidRDefault="00493777">
      <w:pPr>
        <w:tabs>
          <w:tab w:val="left" w:pos="5550"/>
        </w:tabs>
      </w:pPr>
    </w:p>
    <w:p w:rsidR="00493777" w:rsidRDefault="00493777">
      <w:pPr>
        <w:rPr>
          <w:b/>
          <w:bCs/>
        </w:rPr>
      </w:pPr>
      <w:r>
        <w:rPr>
          <w:b/>
          <w:bCs/>
        </w:rPr>
        <w:t>Limiting and Excess Reactants/Reagents and Percent Yield of Reactions</w:t>
      </w:r>
    </w:p>
    <w:p w:rsidR="00493777" w:rsidRDefault="00493777"/>
    <w:p w:rsidR="00493777" w:rsidRDefault="00493777">
      <w:r>
        <w:t>Limiting reagent = the reactant that limits the amount of product you can form (it will run out first)</w:t>
      </w:r>
    </w:p>
    <w:p w:rsidR="00493777" w:rsidRDefault="00493777">
      <w:r>
        <w:t>Excess reagent = the reactant that will last longer (will be leftover at the end)</w:t>
      </w:r>
    </w:p>
    <w:p w:rsidR="00493777" w:rsidRDefault="00493777">
      <w:r>
        <w:t>Theoretical yield = the maximum amount of product that can be formed, using up all of the limiting reactant</w:t>
      </w:r>
    </w:p>
    <w:p w:rsidR="00493777" w:rsidRDefault="00493777">
      <w:r>
        <w:t>Actual yield = the amount of product that is actually formed experimentally (you’re usually given this or you measure it in a lab)</w:t>
      </w:r>
    </w:p>
    <w:p w:rsidR="00493777" w:rsidRDefault="00493777">
      <w:r>
        <w:t>Percent yield = comparing the actual yield to the theoretical yield (as a %)</w:t>
      </w:r>
    </w:p>
    <w:p w:rsidR="00493777" w:rsidRDefault="00493777"/>
    <w:p w:rsidR="00493777" w:rsidRDefault="00493777">
      <w:r>
        <w:t>Calculate percent yield by dividing the actual experimentally determined yield by the theoretical yield and multiplying by 100%</w:t>
      </w:r>
    </w:p>
    <w:p w:rsidR="00493777" w:rsidRDefault="00493777">
      <w:pPr>
        <w:tabs>
          <w:tab w:val="left" w:pos="1080"/>
        </w:tabs>
        <w:ind w:left="1080" w:hanging="360"/>
        <w:rPr>
          <w:rFonts w:eastAsia="Times New Roman"/>
        </w:rPr>
      </w:pPr>
      <w:proofErr w:type="gramStart"/>
      <w:r>
        <w:rPr>
          <w:rFonts w:ascii="Courier New" w:eastAsia="Times New Roman" w:hAnsi="Courier New" w:cs="Courier New"/>
        </w:rPr>
        <w:t>o</w:t>
      </w:r>
      <w:proofErr w:type="gramEnd"/>
      <w:r>
        <w:rPr>
          <w:rFonts w:ascii="Courier New" w:eastAsia="Times New Roman" w:hAnsi="Courier New" w:cs="Courier New"/>
        </w:rPr>
        <w:tab/>
      </w:r>
      <w:r>
        <w:rPr>
          <w:rFonts w:eastAsia="Times New Roman"/>
        </w:rPr>
        <w:t>Percent yield = Actual/ Theoretical * 100%</w:t>
      </w:r>
    </w:p>
    <w:p w:rsidR="00493777" w:rsidRDefault="00493777"/>
    <w:p w:rsidR="00493777" w:rsidRDefault="00493777">
      <w:r>
        <w:t>(</w:t>
      </w:r>
      <w:proofErr w:type="gramStart"/>
      <w:r>
        <w:t>examples</w:t>
      </w:r>
      <w:proofErr w:type="gramEnd"/>
      <w:r>
        <w:t>)</w:t>
      </w:r>
    </w:p>
    <w:p w:rsidR="00493777" w:rsidRDefault="00493777"/>
    <w:p w:rsidR="00493777" w:rsidRDefault="00493777">
      <w:pPr>
        <w:rPr>
          <w:b/>
          <w:bCs/>
        </w:rPr>
      </w:pPr>
    </w:p>
    <w:p w:rsidR="00493777" w:rsidRDefault="00493777">
      <w:pPr>
        <w:rPr>
          <w:b/>
          <w:bCs/>
        </w:rPr>
      </w:pPr>
    </w:p>
    <w:p w:rsidR="00493777" w:rsidRDefault="00493777">
      <w:r>
        <w:rPr>
          <w:b/>
          <w:bCs/>
        </w:rPr>
        <w:t>Textbook References:</w:t>
      </w:r>
      <w:r w:rsidR="00E25A1C">
        <w:rPr>
          <w:b/>
          <w:bCs/>
        </w:rPr>
        <w:t xml:space="preserve"> </w:t>
      </w:r>
      <w:r w:rsidRPr="00E25A1C">
        <w:rPr>
          <w:b/>
        </w:rPr>
        <w:t>Chapters 9 and 11</w:t>
      </w:r>
      <w:r w:rsidR="00E25A1C" w:rsidRPr="00E25A1C">
        <w:rPr>
          <w:b/>
        </w:rPr>
        <w:t>.</w:t>
      </w:r>
    </w:p>
    <w:sectPr w:rsidR="00493777" w:rsidSect="00493777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CFC" w:rsidRDefault="004F2CFC" w:rsidP="00493777">
      <w:r>
        <w:separator/>
      </w:r>
    </w:p>
  </w:endnote>
  <w:endnote w:type="continuationSeparator" w:id="0">
    <w:p w:rsidR="004F2CFC" w:rsidRDefault="004F2CFC" w:rsidP="00493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777" w:rsidRDefault="00493777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CFC" w:rsidRDefault="004F2CFC" w:rsidP="00493777">
      <w:r>
        <w:separator/>
      </w:r>
    </w:p>
  </w:footnote>
  <w:footnote w:type="continuationSeparator" w:id="0">
    <w:p w:rsidR="004F2CFC" w:rsidRDefault="004F2CFC" w:rsidP="00493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777" w:rsidRDefault="00493777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493777"/>
    <w:rsid w:val="00493777"/>
    <w:rsid w:val="004F2CFC"/>
    <w:rsid w:val="00747FBC"/>
    <w:rsid w:val="00E2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BC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Leigh Martel</dc:creator>
  <cp:lastModifiedBy>Nicole Leigh Martel</cp:lastModifiedBy>
  <cp:revision>2</cp:revision>
  <dcterms:created xsi:type="dcterms:W3CDTF">2013-08-09T19:24:00Z</dcterms:created>
  <dcterms:modified xsi:type="dcterms:W3CDTF">2013-08-09T19:24:00Z</dcterms:modified>
</cp:coreProperties>
</file>